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22A" w:rsidRDefault="00EE222A" w:rsidP="00EE22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2F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EE222A" w:rsidRDefault="00EE222A" w:rsidP="00EE22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Директор ГБУК ИОДБ им. Марка Сергеева</w:t>
      </w:r>
    </w:p>
    <w:p w:rsidR="00EE222A" w:rsidRPr="009B2F73" w:rsidRDefault="00EE222A" w:rsidP="00EE22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______________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Гавриш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0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Я.Ю.</w:t>
      </w:r>
      <w:proofErr w:type="gramEnd"/>
    </w:p>
    <w:p w:rsidR="00EE222A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</w:p>
    <w:p w:rsidR="00EE222A" w:rsidRPr="00375DF5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375DF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 xml:space="preserve">Паспорт доступности </w:t>
      </w:r>
    </w:p>
    <w:p w:rsidR="00EE222A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75DF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Государственного бюджетного учреждения культуры «Иркутская областная детская библиотека им. Марка Сергеева»</w:t>
      </w:r>
    </w:p>
    <w:p w:rsidR="00EE222A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835ACA1" wp14:editId="3E2C9127">
            <wp:extent cx="6240780" cy="33299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1213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lastRenderedPageBreak/>
        <w:t>1. Информация об объекте.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8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1.1. Наименование объекта: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Государственное бюджетное учреждение культуры «Иркутская областная детская библиотека им. Марка Сергеева.</w:t>
      </w:r>
    </w:p>
    <w:p w:rsidR="00EE222A" w:rsidRPr="00D47B4F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1.2. 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объекта: 664025, Иркутск, ул. Свердлова, 23</w:t>
      </w:r>
    </w:p>
    <w:p w:rsidR="00EE222A" w:rsidRPr="00715878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тел. 8(3952) 24-23-16, тел./факс 8(3952) 24-23-16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</w:t>
      </w:r>
      <w:r w:rsidRPr="002833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mail</w:t>
      </w:r>
      <w:r w:rsidRPr="002833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6" w:history="1">
        <w:proofErr w:type="spellStart"/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iodb</w:t>
        </w:r>
        <w:proofErr w:type="spellEnd"/>
        <w:r w:rsidRPr="002833F3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@</w:t>
        </w:r>
        <w:proofErr w:type="spellStart"/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yandex</w:t>
        </w:r>
        <w:proofErr w:type="spellEnd"/>
        <w:r w:rsidRPr="002833F3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</w:t>
        </w:r>
        <w:proofErr w:type="spellStart"/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ru</w:t>
        </w:r>
        <w:proofErr w:type="spellEnd"/>
      </w:hyperlink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1.3. Форма собственности: государственная</w:t>
      </w:r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1.4. Основание для пользования объектом: оперативное управление</w:t>
      </w:r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5</w:t>
      </w: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. Учредитель объекта: Министерство культуры и архивов Иркутской области.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A928C4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6</w:t>
      </w:r>
      <w:r w:rsidRPr="00A928C4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. Сведения о размещении объекта: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- часть 1 этажа жилого 4-этажного дома 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- наличие закрепленного земельного участка отсутствует.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1.7. Год ввода в эксплуатацию здания – 1957, год основания библиотеки – 1958.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1.8. Дата последнего капитального ремонта - 201</w:t>
      </w:r>
      <w:r w:rsidR="002C03C9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7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, дата предстоящих ремонтных</w:t>
      </w:r>
      <w:r w:rsidR="002C03C9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 капитальных 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работ – 201</w:t>
      </w:r>
      <w:r w:rsidR="002C03C9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9 год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Характеристика деятельности организации на объекте.</w:t>
      </w:r>
    </w:p>
    <w:p w:rsidR="00EE222A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2.1. Сфера деятельности: культура</w:t>
      </w:r>
    </w:p>
    <w:p w:rsidR="00EE222A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2.2. Вид деятельности: б</w:t>
      </w: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ибл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иотечное обслуживание населения.</w:t>
      </w:r>
    </w:p>
    <w:p w:rsidR="00EE222A" w:rsidRDefault="00EE222A" w:rsidP="00EE2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Pr="001213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обслуживаемого населения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от 0 до 15 лет, родители, руководители детского чтения.</w:t>
      </w:r>
    </w:p>
    <w:p w:rsidR="00EE222A" w:rsidRDefault="00EE222A" w:rsidP="00EE2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Виды оказываемых услуг: библиотечное обслуживание граждан, хранение обязательного экземпляра детских документов, изданных на территории Иркутской области, формирование и хранение фонда детской и методической литературы, научно-методическое обеспечение развития библиотек Иркутской области, информационная, культурно-массовая работа.</w:t>
      </w:r>
    </w:p>
    <w:p w:rsidR="00EE222A" w:rsidRDefault="00EE222A" w:rsidP="00EE2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Формы оказания услуг: на объекте, дистанционно.</w:t>
      </w:r>
    </w:p>
    <w:p w:rsidR="00EE222A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2.6. Средняя посещаемость: 200 человек в день.</w:t>
      </w:r>
    </w:p>
    <w:p w:rsidR="00EE222A" w:rsidRPr="00931856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2.7. Участие в исполнении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ДЦП «Доступная среда для инвалидов и других маломобильных групп населения на 2016-2018 годы» - 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да, с 2016 г. </w:t>
      </w:r>
    </w:p>
    <w:p w:rsidR="00EE222A" w:rsidRPr="00931856" w:rsidRDefault="00EE222A" w:rsidP="002B51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C957F7" wp14:editId="1D406D8F">
            <wp:extent cx="6514676" cy="3672840"/>
            <wp:effectExtent l="0" t="0" r="635" b="3810"/>
            <wp:docPr id="3" name="Рисунок 3" descr="C:\Users\user\Desktop\DSCN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7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76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2. Сведения о доступности</w:t>
      </w:r>
      <w:r w:rsidRPr="00F47A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 элементов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объекта.</w:t>
      </w:r>
      <w:r w:rsidRPr="00F47A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 </w:t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tbl>
      <w:tblPr>
        <w:tblW w:w="144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2"/>
        <w:gridCol w:w="2757"/>
        <w:gridCol w:w="8760"/>
      </w:tblGrid>
      <w:tr w:rsidR="00EE222A" w:rsidRPr="00450659" w:rsidTr="002B510C">
        <w:trPr>
          <w:tblCellSpacing w:w="15" w:type="dxa"/>
        </w:trPr>
        <w:tc>
          <w:tcPr>
            <w:tcW w:w="2897" w:type="dxa"/>
            <w:vAlign w:val="center"/>
            <w:hideMark/>
          </w:tcPr>
          <w:p w:rsidR="00EE222A" w:rsidRPr="00450659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5065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BB7BDB9" wp14:editId="62F63394">
                  <wp:extent cx="1167130" cy="1109899"/>
                  <wp:effectExtent l="0" t="0" r="0" b="0"/>
                  <wp:docPr id="4" name="Рисунок 4" descr="слух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лух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8" cy="111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vAlign w:val="center"/>
            <w:hideMark/>
          </w:tcPr>
          <w:p w:rsidR="00EE222A" w:rsidRPr="00450659" w:rsidRDefault="00EE222A" w:rsidP="002B510C">
            <w:pPr>
              <w:spacing w:after="0" w:line="240" w:lineRule="auto"/>
              <w:ind w:right="792" w:hanging="5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</w:t>
            </w:r>
            <w:r w:rsidRPr="0045065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A2598A6" wp14:editId="2F5DD0A7">
                  <wp:extent cx="1240790" cy="1118299"/>
                  <wp:effectExtent l="0" t="0" r="0" b="5715"/>
                  <wp:docPr id="5" name="Рисунок 5" descr="слабослыш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лабослыш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68" cy="112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5" w:type="dxa"/>
            <w:vAlign w:val="center"/>
            <w:hideMark/>
          </w:tcPr>
          <w:p w:rsidR="00EE222A" w:rsidRPr="00450659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</w:t>
            </w:r>
            <w:r>
              <w:rPr>
                <w:noProof/>
                <w:lang w:eastAsia="ru-RU"/>
              </w:rPr>
              <w:drawing>
                <wp:inline distT="0" distB="0" distL="0" distR="0" wp14:anchorId="3D1A60EC" wp14:editId="380517CD">
                  <wp:extent cx="1281224" cy="1108892"/>
                  <wp:effectExtent l="0" t="0" r="0" b="0"/>
                  <wp:docPr id="6" name="Рисунок 6" descr="https://im2-tub-ru.yandex.net/i?id=5e4756baa806d23ede0b8c8407244d4d&amp;n=33&amp;h=190&amp;w=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2-tub-ru.yandex.net/i?id=5e4756baa806d23ede0b8c8407244d4d&amp;n=33&amp;h=190&amp;w=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13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66ED3B0" wp14:editId="54BBD3F6">
                  <wp:extent cx="1240790" cy="1240790"/>
                  <wp:effectExtent l="0" t="0" r="0" b="0"/>
                  <wp:docPr id="7" name="Рисунок 7" descr="http://radugazvukov.kz.images.1c-bitrix-cdn.ru/upload/iblock/084/0849b101d4b3724d7a942ddfbd573feb.jpg?1443610283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adugazvukov.kz.images.1c-bitrix-cdn.ru/upload/iblock/084/0849b101d4b3724d7a942ddfbd573feb.jpg?14436102836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C3B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F7A14" wp14:editId="00BB38D2">
                  <wp:extent cx="1036320" cy="1094105"/>
                  <wp:effectExtent l="0" t="0" r="0" b="0"/>
                  <wp:docPr id="8" name="Рисунок 8" descr="http://www.irkobl.ru/sites/society/about/Rukovodstvo/08.04.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rkobl.ru/sites/society/about/Rukovodstvo/08.04.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A" w:rsidRPr="00AF4292" w:rsidTr="002B510C">
        <w:trPr>
          <w:tblCellSpacing w:w="15" w:type="dxa"/>
        </w:trPr>
        <w:tc>
          <w:tcPr>
            <w:tcW w:w="14399" w:type="dxa"/>
            <w:gridSpan w:val="3"/>
            <w:vAlign w:val="center"/>
            <w:hideMark/>
          </w:tcPr>
          <w:p w:rsidR="00EE222A" w:rsidRDefault="00EE222A" w:rsidP="002B510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EE222A" w:rsidRDefault="00EE222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2.1. </w:t>
            </w:r>
            <w:r w:rsidRPr="00121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обслуживаемых инвалидов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–инвалиды с нарушением опорно-двигательного аппарата, нарушениями зрения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сопровождающими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нарушениями слуха, нарушениями умственного развития.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5971"/>
              <w:gridCol w:w="3105"/>
            </w:tblGrid>
            <w:tr w:rsidR="00EE222A" w:rsidRPr="00674034" w:rsidTr="002B510C">
              <w:trPr>
                <w:trHeight w:val="839"/>
                <w:jc w:val="center"/>
              </w:trPr>
              <w:tc>
                <w:tcPr>
                  <w:tcW w:w="70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after="0" w:line="240" w:lineRule="auto"/>
                    <w:ind w:left="-13" w:right="-127" w:hanging="11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№№</w:t>
                  </w:r>
                </w:p>
                <w:p w:rsidR="00EE222A" w:rsidRPr="00674034" w:rsidRDefault="00EE222A" w:rsidP="002B510C">
                  <w:pPr>
                    <w:spacing w:after="0" w:line="240" w:lineRule="auto"/>
                    <w:ind w:left="-13" w:right="-127" w:hanging="11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597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Категория инвалидов</w:t>
                  </w:r>
                </w:p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(вид нарушения)</w:t>
                  </w:r>
                </w:p>
              </w:tc>
              <w:tc>
                <w:tcPr>
                  <w:tcW w:w="310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Вариант организации доступности объекта</w:t>
                  </w:r>
                </w:p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(формы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обслуживания)*</w:t>
                  </w:r>
                  <w:proofErr w:type="gramEnd"/>
                </w:p>
              </w:tc>
            </w:tr>
            <w:tr w:rsidR="00EE222A" w:rsidRPr="00674034" w:rsidTr="002B510C">
              <w:trPr>
                <w:trHeight w:val="401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3D6199" w:rsidRDefault="00EE222A" w:rsidP="002B510C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619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Все категории инвалидов и МГН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ДЧ-И</w:t>
                  </w:r>
                </w:p>
              </w:tc>
            </w:tr>
            <w:tr w:rsidR="00EE222A" w:rsidRPr="00674034" w:rsidTr="002B510C">
              <w:trPr>
                <w:trHeight w:val="267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 том числе инвалиды: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E222A" w:rsidRPr="00674034" w:rsidTr="002B510C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передвигающиеся на креслах-колясках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E8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EE222A" w:rsidRPr="00674034" w:rsidTr="002B510C">
              <w:trPr>
                <w:trHeight w:val="258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опорно-двигательного аппарата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E8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EE222A" w:rsidRPr="00674034" w:rsidTr="002B510C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зрения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515C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</w:t>
                  </w:r>
                  <w:r w:rsidR="00515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</w:tr>
            <w:tr w:rsidR="00EE222A" w:rsidRPr="00674034" w:rsidTr="002B510C">
              <w:trPr>
                <w:trHeight w:val="286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слуха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515C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</w:t>
                  </w:r>
                  <w:r w:rsidR="00515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EE222A" w:rsidRPr="00674034" w:rsidTr="002B510C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2B510C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умственного развития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E84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-И</w:t>
                  </w:r>
                </w:p>
              </w:tc>
            </w:tr>
          </w:tbl>
          <w:p w:rsidR="00EE222A" w:rsidRPr="0058761B" w:rsidRDefault="00EE222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Указывается: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ДП-В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полностью всем;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ДП-И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доступно полностью избирательно (указать категории инвалидов);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ДЧ-В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частично всем;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ДЧ-И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доступно частично избирательно (указать категории инвалидов);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ДУ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условно,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ВНД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временно недоступно</w:t>
            </w:r>
          </w:p>
          <w:p w:rsidR="00EE222A" w:rsidRPr="00450659" w:rsidRDefault="00EE222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222A" w:rsidRPr="0092282A" w:rsidRDefault="00EE222A" w:rsidP="00432312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2282A">
        <w:rPr>
          <w:rFonts w:ascii="Times New Roman" w:hAnsi="Times New Roman" w:cs="Times New Roman"/>
          <w:sz w:val="24"/>
          <w:szCs w:val="24"/>
        </w:rPr>
        <w:lastRenderedPageBreak/>
        <w:t>Доступность отдельных элементов библиотеки.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7288"/>
        <w:gridCol w:w="1918"/>
      </w:tblGrid>
      <w:tr w:rsidR="00EE222A" w:rsidRPr="00674034" w:rsidTr="00432312">
        <w:trPr>
          <w:trHeight w:val="639"/>
          <w:jc w:val="center"/>
        </w:trPr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1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</w:t>
            </w:r>
          </w:p>
        </w:tc>
      </w:tr>
      <w:tr w:rsidR="00EE222A" w:rsidRPr="00674034" w:rsidTr="00432312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EE222A" w:rsidRPr="00674034" w:rsidTr="00432312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E222A" w:rsidRPr="00674034" w:rsidTr="00432312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E222A" w:rsidRPr="00674034" w:rsidTr="00432312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E222A" w:rsidRPr="00674034" w:rsidTr="00432312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E222A" w:rsidRPr="00674034" w:rsidTr="00432312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84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E222A" w:rsidRPr="00674034" w:rsidTr="00432312">
        <w:trPr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4323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</w:tbl>
    <w:p w:rsidR="00EE222A" w:rsidRPr="0092282A" w:rsidRDefault="00EE222A" w:rsidP="00432312">
      <w:pPr>
        <w:pStyle w:val="a4"/>
        <w:ind w:left="90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62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0"/>
      </w:tblGrid>
      <w:tr w:rsidR="00EE222A" w:rsidRPr="00450659" w:rsidTr="002B510C">
        <w:trPr>
          <w:tblCellSpacing w:w="15" w:type="dxa"/>
        </w:trPr>
        <w:tc>
          <w:tcPr>
            <w:tcW w:w="11564" w:type="dxa"/>
            <w:vAlign w:val="center"/>
            <w:hideMark/>
          </w:tcPr>
          <w:p w:rsidR="00EE222A" w:rsidRPr="002833F3" w:rsidRDefault="00EE222A" w:rsidP="00EE222A">
            <w:pPr>
              <w:pStyle w:val="a4"/>
              <w:numPr>
                <w:ilvl w:val="2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Пути движения.</w:t>
            </w:r>
          </w:p>
          <w:p w:rsidR="00EE222A" w:rsidRDefault="00EE222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Сухэ-Батора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автобусы №№ 28, 30 (расстояние до объекта – 200 м).  Остановка «Сквер Кирова» -  троллейбусы №№ 3, 4, 7, 8 (расстояние до объекта – 200 м). Наличие пешеходных переходов. Перепады высоты на пути следования имеются (бордюры).                                                                                                           Остановка «Художественный музей» - автобусы №№ 7, 80, 90, 16, 28, 30, 77, 99, 20; троллейбусы №№ 3, 4, 7, 8 (расстояние до объекта – 350 м).  Остановка «Степана Разина» и «Горького» - трамваи №№ 1, 2 (расстояние до объекта – 430 м). Наличие светофоров. Перепады высоты на пути следования имеются (бордюры).</w:t>
            </w:r>
          </w:p>
          <w:p w:rsidR="00EE222A" w:rsidRDefault="00EE222A" w:rsidP="00EE222A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Парковка.</w:t>
            </w: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 выделенная автостоянка отсутствует.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проезжей части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входа в 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Вдоль проезжей части – бордюр, прерывающийся на участке проезжей части - въезда во двор (перепадов высоты - нет). При входе на тротуар – пандус.</w:t>
            </w: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</w:t>
            </w:r>
            <w:r w:rsidR="00DB4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B4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инвалидов-колясочников,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инвалидов с нарушением опорно-двигательного аппарата, нарушениями слуха, </w:t>
            </w:r>
            <w:r w:rsidR="00DB4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зрения,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умственного развития.</w:t>
            </w: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2B5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3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F84D1" wp14:editId="1C170611">
                  <wp:extent cx="5532120" cy="2994660"/>
                  <wp:effectExtent l="0" t="0" r="0" b="0"/>
                  <wp:docPr id="9" name="Рисунок 9" descr="C:\Users\user\Desktop\эл паспорт доступн\коридоры библиотеки\парковка, пандус и кры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эл паспорт доступн\коридоры библиотеки\парковка, пандус и кры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12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62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24"/>
            </w:tblGrid>
            <w:tr w:rsidR="00EE222A" w:rsidRPr="00450659" w:rsidTr="002B510C">
              <w:trPr>
                <w:tblCellSpacing w:w="15" w:type="dxa"/>
              </w:trPr>
              <w:tc>
                <w:tcPr>
                  <w:tcW w:w="11564" w:type="dxa"/>
                  <w:vAlign w:val="center"/>
                  <w:hideMark/>
                </w:tcPr>
                <w:p w:rsidR="00EE222A" w:rsidRDefault="00EE222A" w:rsidP="00EE222A">
                  <w:pPr>
                    <w:pStyle w:val="a4"/>
                    <w:numPr>
                      <w:ilvl w:val="2"/>
                      <w:numId w:val="1"/>
                    </w:numPr>
                    <w:spacing w:after="0" w:line="240" w:lineRule="auto"/>
                    <w:ind w:right="-11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Входная группа.</w:t>
                  </w:r>
                </w:p>
                <w:p w:rsidR="00EE222A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Высота крыльца – 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1,5 см над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уровне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тротуар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="009B0E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оборудован противоскользящим покрытием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0442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Над дверью – </w:t>
                  </w:r>
                  <w:r w:rsidR="007115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светодиодная бегущая строка, и</w:t>
                  </w:r>
                  <w:r w:rsidR="000442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нформирующая наименование учреждения, режим работы.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Вход в здание оборудован звонком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(на высоте 160 см)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кнопкой вызова</w:t>
                  </w:r>
                  <w:r w:rsidR="000442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(на высоте 80 см)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сигналы с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котор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ых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осуществля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тся на вахту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библиотеки, где постоянно находи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тся дежурны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Двери двойные, </w:t>
                  </w:r>
                  <w:r w:rsidR="005F2B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распахиваются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ширину -  110 см и 90 см. </w:t>
                  </w:r>
                  <w:r w:rsidR="007115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E842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двери – знак для слабовидящих «Желтый круг».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Высота порожков – 3-4 см.</w:t>
                  </w:r>
                </w:p>
                <w:p w:rsidR="00EE222A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9B0E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B0E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полностью всем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Доступно для следующих категорий инвалидов —</w:t>
                  </w:r>
                  <w:r w:rsidR="009B0E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инвалиды-колясочники.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инвалиды с нарушением опорно-двигательного аппарата,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нарушением слуха,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арушениями умственного развития, нарушениями зрения с сопровождающими.</w:t>
                  </w:r>
                </w:p>
                <w:p w:rsidR="000442C2" w:rsidRDefault="000442C2" w:rsidP="009B0E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442C2" w:rsidRDefault="000442C2" w:rsidP="009B0E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442C2" w:rsidRDefault="000442C2" w:rsidP="002B51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442C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676775" cy="3028950"/>
                        <wp:effectExtent l="0" t="0" r="9525" b="0"/>
                        <wp:docPr id="14" name="Рисунок 14" descr="C:\Users\user\Desktop\Доступная среда в библиотеке\DSC_0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Доступная среда в библиотеке\DSC_0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6775" cy="3028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42C2" w:rsidRDefault="000442C2" w:rsidP="009B0E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442C2" w:rsidRPr="00450659" w:rsidRDefault="000442C2" w:rsidP="002B51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442C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038475" cy="2019300"/>
                        <wp:effectExtent l="0" t="0" r="9525" b="0"/>
                        <wp:docPr id="1" name="Рисунок 1" descr="C:\Users\user\Desktop\Доступная среда в библиотеке\ОТОБРАННЫЕ уменьшенные\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Доступная среда в библиотеке\ОТОБРАННЫЕ уменьшенные\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1646" cy="2021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222A" w:rsidRPr="00450659" w:rsidTr="002B510C">
              <w:trPr>
                <w:tblCellSpacing w:w="15" w:type="dxa"/>
              </w:trPr>
              <w:tc>
                <w:tcPr>
                  <w:tcW w:w="11564" w:type="dxa"/>
                  <w:vAlign w:val="center"/>
                  <w:hideMark/>
                </w:tcPr>
                <w:p w:rsidR="00EE222A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EE222A">
                  <w:pPr>
                    <w:pStyle w:val="a4"/>
                    <w:numPr>
                      <w:ilvl w:val="2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Прием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обслуживание посетителей</w:t>
                  </w: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EE222A" w:rsidRDefault="00EE222A" w:rsidP="002B510C">
                  <w:pPr>
                    <w:pStyle w:val="a4"/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2B510C">
                  <w:pPr>
                    <w:pStyle w:val="a4"/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Pr="00E46316" w:rsidRDefault="00ED4689" w:rsidP="002B51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68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610225" cy="3038475"/>
                        <wp:effectExtent l="0" t="0" r="9525" b="9525"/>
                        <wp:docPr id="16" name="Рисунок 16" descr="C:\Users\user\Desktop\Доступная среда в библиотеке\ОТОБРАННЫЕ уменьшенные\DSC_0094-768x5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Доступная среда в библиотеке\ОТОБРАННЫЕ уменьшенные\DSC_0094-768x5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0225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10C" w:rsidRDefault="002B510C" w:rsidP="002B51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B510C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781675" cy="5391150"/>
                        <wp:effectExtent l="0" t="0" r="9525" b="0"/>
                        <wp:docPr id="15" name="Рисунок 15" descr="C:\Users\user\Desktop\Доступная среда в библиотеке\ОТОБРАННЫЕ уменьшенные\DSC_0125-e1491366768139-768x8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Доступная среда в библиотеке\ОТОБРАННЫЕ уменьшенные\DSC_0125-e1491366768139-768x8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1675" cy="539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22A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Наличие пандуса, в обслуживающем отделе двери двойные, </w:t>
                  </w:r>
                  <w:r w:rsidR="005F2B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распахиваются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ширину 120 см, высота порожка – 5 см.</w:t>
                  </w:r>
                </w:p>
                <w:p w:rsidR="007115B6" w:rsidRDefault="007115B6" w:rsidP="007115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Доступно обслуживание в читальном зале, также в отделе обслуживания читателей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10 лет. От 10 до 15 лет и отделе «Интернет-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медиацентр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».</w:t>
                  </w:r>
                </w:p>
                <w:p w:rsidR="007115B6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Сопровождение, консультации, приемлемые габариты мебели.</w:t>
                  </w:r>
                </w:p>
                <w:p w:rsidR="007115B6" w:rsidRDefault="007115B6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7115B6" w:rsidRDefault="007115B6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фойе читатели могут пользоваться интерактивным столом. В читальном зале находятся аппараты для чтения для слабовидящих, слабослышащих читателей: специальная литература, электронная лупа, индукционная система,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тифлофлешплеер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115B6" w:rsidRDefault="007115B6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DB4C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F51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9A96BE" wp14:editId="2395E372">
                        <wp:extent cx="6696075" cy="4133850"/>
                        <wp:effectExtent l="0" t="0" r="9525" b="0"/>
                        <wp:docPr id="12" name="Рисунок 12" descr="C:\Users\user\Desktop\эл паспорт доступн\коридоры библиотеки\читальный за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Desktop\эл паспорт доступн\коридоры библиотеки\читальный за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6034" cy="4139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22A" w:rsidRDefault="00EE222A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DB4C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68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019675" cy="2981325"/>
                        <wp:effectExtent l="0" t="0" r="9525" b="9525"/>
                        <wp:docPr id="11" name="Рисунок 11" descr="C:\Users\user\Desktop\Доступная среда в библиотеке\ОТОБРАННЫЕ уменьшенные\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Доступная среда в библиотеке\ОТОБРАННЫЕ уменьшенные\0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9675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DB4C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68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90875" cy="2381250"/>
                        <wp:effectExtent l="0" t="0" r="9525" b="0"/>
                        <wp:docPr id="17" name="Рисунок 17" descr="C:\Users\user\Desktop\Доступная среда в библиотеке\DSC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Доступная среда в библиотеке\DSC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DB4C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468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67100" cy="2895600"/>
                        <wp:effectExtent l="0" t="0" r="0" b="0"/>
                        <wp:docPr id="19" name="Рисунок 19" descr="C:\Users\user\Desktop\Доступная среда в библиотеке\DSC_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Доступная среда в библиотеке\DSC_0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7100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D4689" w:rsidRDefault="00ED4689" w:rsidP="002B51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Pr="00450659" w:rsidRDefault="00EE222A" w:rsidP="002463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463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полностью всем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Доступно для следующих категорий инвалидов — </w:t>
                  </w:r>
                  <w:r w:rsidR="002463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инвалиды-колясочники,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инвалиды с нарушением опорно-двигательного аппарата,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нарушением зрения с сопровождающими.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арушениями умственного развития, нарушением слуха. </w:t>
                  </w:r>
                </w:p>
              </w:tc>
            </w:tr>
          </w:tbl>
          <w:p w:rsidR="00EE222A" w:rsidRPr="00450659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2B510C">
        <w:trPr>
          <w:trHeight w:val="904"/>
          <w:tblCellSpacing w:w="15" w:type="dxa"/>
        </w:trPr>
        <w:tc>
          <w:tcPr>
            <w:tcW w:w="11564" w:type="dxa"/>
            <w:vAlign w:val="center"/>
            <w:hideMark/>
          </w:tcPr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EE222A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помещение.</w:t>
            </w: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пути следования до санузла имеются перепады высоты: до 80 см (ступени), наличие перил,</w:t>
            </w:r>
            <w:r w:rsidR="0024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мобильных пандусов,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прохода – до 100 см.</w:t>
            </w: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</w:t>
            </w:r>
            <w:r w:rsidR="0024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Доступно для следующих категорий инвалидов 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нарушением слуха, </w:t>
            </w:r>
            <w:r w:rsidR="00246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нарушениями зрения, инвалидам-колясочникам, инвалидам с нарушениями опорно-двигательной системы.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умственного развития.</w:t>
            </w:r>
          </w:p>
          <w:p w:rsidR="00EE222A" w:rsidRPr="00450659" w:rsidRDefault="00246379" w:rsidP="00DB4C8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3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400925" cy="2838450"/>
                  <wp:effectExtent l="0" t="0" r="9525" b="0"/>
                  <wp:docPr id="20" name="Рисунок 20" descr="C:\Users\user\Desktop\Доступная среда в библиотеке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оступная среда в библиотеке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9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A" w:rsidRPr="00450659" w:rsidTr="002B510C">
        <w:trPr>
          <w:trHeight w:val="904"/>
          <w:tblCellSpacing w:w="15" w:type="dxa"/>
        </w:trPr>
        <w:tc>
          <w:tcPr>
            <w:tcW w:w="11564" w:type="dxa"/>
            <w:vAlign w:val="center"/>
          </w:tcPr>
          <w:p w:rsidR="00EE222A" w:rsidRPr="00450659" w:rsidRDefault="00246379" w:rsidP="00DB4C8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3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515225" cy="2695575"/>
                  <wp:effectExtent l="0" t="0" r="9525" b="9525"/>
                  <wp:docPr id="21" name="Рисунок 21" descr="C:\Users\user\Desktop\Доступная среда в библиотеке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ступная среда в библиотеке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A" w:rsidRPr="00450659" w:rsidTr="002B510C">
        <w:trPr>
          <w:tblCellSpacing w:w="15" w:type="dxa"/>
        </w:trPr>
        <w:tc>
          <w:tcPr>
            <w:tcW w:w="11564" w:type="dxa"/>
            <w:vAlign w:val="center"/>
          </w:tcPr>
          <w:p w:rsidR="00EE222A" w:rsidRPr="00450659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2B510C">
        <w:trPr>
          <w:tblCellSpacing w:w="15" w:type="dxa"/>
        </w:trPr>
        <w:tc>
          <w:tcPr>
            <w:tcW w:w="11564" w:type="dxa"/>
            <w:vAlign w:val="center"/>
          </w:tcPr>
          <w:p w:rsidR="00515C57" w:rsidRPr="00450659" w:rsidRDefault="00515C57" w:rsidP="00DB4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C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19775" cy="3133725"/>
                  <wp:effectExtent l="0" t="0" r="9525" b="9525"/>
                  <wp:docPr id="22" name="Рисунок 22" descr="C:\Users\user\Desktop\Доступная среда в библиотеке\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оступная среда в библиотеке\DSC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A" w:rsidRPr="00450659" w:rsidTr="002B510C">
        <w:trPr>
          <w:tblCellSpacing w:w="15" w:type="dxa"/>
        </w:trPr>
        <w:tc>
          <w:tcPr>
            <w:tcW w:w="11564" w:type="dxa"/>
            <w:vAlign w:val="center"/>
            <w:hideMark/>
          </w:tcPr>
          <w:p w:rsidR="00EE222A" w:rsidRPr="00450659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2B510C">
        <w:trPr>
          <w:tblCellSpacing w:w="15" w:type="dxa"/>
        </w:trPr>
        <w:tc>
          <w:tcPr>
            <w:tcW w:w="11564" w:type="dxa"/>
            <w:vAlign w:val="center"/>
            <w:hideMark/>
          </w:tcPr>
          <w:p w:rsidR="00EE222A" w:rsidRPr="00E46316" w:rsidRDefault="00EE222A" w:rsidP="00EE222A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и связь.</w:t>
            </w:r>
          </w:p>
          <w:p w:rsidR="00EE222A" w:rsidRDefault="00EE222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246379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дублирования информации о режиме работы библиотеки.</w:t>
            </w:r>
          </w:p>
          <w:p w:rsidR="00246379" w:rsidRDefault="00246379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– наличие прибора «Пульсар»</w:t>
            </w:r>
            <w:r w:rsidR="00515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помощью которого читатель обращается за помощью при входе в библиотеку.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72DA" w:rsidRDefault="007872D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2DA" w:rsidRDefault="007872DA" w:rsidP="002B5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5C57" w:rsidRDefault="00EE222A" w:rsidP="00515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15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 всем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Доступно для следующих категорий инвалидов — </w:t>
            </w:r>
            <w:r w:rsidR="00515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нарушением слуха, нарушениями зрения, инвалидам-колясочникам, инвалидам с нарушениями опорно-двигательной системы. </w:t>
            </w:r>
            <w:r w:rsidR="00515C57"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умственного развития.</w:t>
            </w:r>
          </w:p>
          <w:p w:rsidR="00EE222A" w:rsidRPr="00450659" w:rsidRDefault="00EE222A" w:rsidP="00515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2.4.  Итоговое заключение о состоянии доступности объекта</w:t>
      </w:r>
      <w:r w:rsidRPr="00B6608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ДЧ-</w:t>
      </w:r>
      <w:r w:rsidR="00515C5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(доступно частично </w:t>
      </w:r>
      <w:r w:rsidR="00515C5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222A" w:rsidRPr="00B66082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660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3. Управленческое решение.</w:t>
      </w:r>
    </w:p>
    <w:p w:rsidR="00EE222A" w:rsidRPr="00B66082" w:rsidRDefault="00EE222A" w:rsidP="00EE222A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3.1. Рекомендации по адаптации основных структурных элементов объекта</w:t>
      </w:r>
    </w:p>
    <w:tbl>
      <w:tblPr>
        <w:tblW w:w="1476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670"/>
        <w:gridCol w:w="3375"/>
        <w:gridCol w:w="5021"/>
      </w:tblGrid>
      <w:tr w:rsidR="007872DA" w:rsidRPr="00674034" w:rsidTr="00DB4C83">
        <w:trPr>
          <w:trHeight w:val="99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\п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Рекомендации по адаптации объекта (вид </w:t>
            </w:r>
            <w:proofErr w:type="gramStart"/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работы)*</w:t>
            </w:r>
            <w:proofErr w:type="gramEnd"/>
          </w:p>
        </w:tc>
        <w:tc>
          <w:tcPr>
            <w:tcW w:w="5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872DA" w:rsidRDefault="007872DA" w:rsidP="002B510C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работ</w:t>
            </w:r>
          </w:p>
        </w:tc>
      </w:tr>
      <w:tr w:rsidR="007872DA" w:rsidRPr="00674034" w:rsidTr="00DB4C8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2DA" w:rsidRPr="00674034" w:rsidTr="00DB4C8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DB4C8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</w:t>
            </w:r>
            <w:r w:rsidR="00DB4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ешение 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872DA" w:rsidRDefault="00DB4C83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входной зоны. Реконструкция гардероба.</w:t>
            </w:r>
          </w:p>
        </w:tc>
      </w:tr>
      <w:tr w:rsidR="007872DA" w:rsidRPr="00674034" w:rsidTr="00DB4C8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872DA" w:rsidRDefault="00DB4C83" w:rsidP="00DB4C8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пространства между стенами в проходах</w:t>
            </w:r>
          </w:p>
        </w:tc>
      </w:tr>
      <w:tr w:rsidR="007872DA" w:rsidRPr="00674034" w:rsidTr="00DB4C8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</w:t>
            </w:r>
            <w:r w:rsidRPr="00674034">
              <w:rPr>
                <w:rFonts w:ascii="Times New Roman" w:eastAsia="Times New Roman" w:hAnsi="Times New Roman" w:cs="Times New Roman"/>
                <w:lang w:eastAsia="ru-RU"/>
              </w:rPr>
              <w:t>(целевого посещения объекта)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872DA" w:rsidRPr="00674034" w:rsidRDefault="00DB4C83" w:rsidP="00DB4C8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\Закупка специальной мебели</w:t>
            </w:r>
          </w:p>
        </w:tc>
      </w:tr>
      <w:tr w:rsidR="007872DA" w:rsidRPr="00674034" w:rsidTr="00DB4C8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872DA" w:rsidRDefault="00DB4C83" w:rsidP="00DB4C8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новой раковины и поручней</w:t>
            </w:r>
          </w:p>
        </w:tc>
      </w:tr>
      <w:tr w:rsidR="007872DA" w:rsidRPr="00674034" w:rsidTr="00DB4C8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872DA" w:rsidRPr="00674034" w:rsidRDefault="007872DA" w:rsidP="002B510C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72D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проведен</w:t>
      </w:r>
      <w:r w:rsidR="007872D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 год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ДЦП «Доступная среда для инвалидов и других маломобильных групп населения на 2016-2018 годы», плана на 2016 год.</w:t>
      </w:r>
      <w:r w:rsidR="0078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Дальнейшее планирование работ – 2019-202</w:t>
      </w:r>
      <w:r w:rsidR="00DB4C8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87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(при наличии финансирования).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Доступно-</w:t>
      </w:r>
      <w:r w:rsidR="00DB4C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всем.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принятия решения требуется, </w:t>
      </w:r>
      <w:r w:rsidRPr="003B58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(нужное подчеркнуть) </w:t>
      </w:r>
      <w:r w:rsidRPr="003B58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огласование 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222A" w:rsidRPr="00535623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356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4. Особые отметки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(информации об объекте)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6291" w:rsidRDefault="00EE222A" w:rsidP="00EE222A">
      <w:pPr>
        <w:spacing w:before="100" w:beforeAutospacing="1" w:after="100" w:afterAutospacing="1" w:line="240" w:lineRule="auto"/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 объекта.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CD6291" w:rsidSect="002B510C">
      <w:pgSz w:w="16838" w:h="11906" w:orient="landscape"/>
      <w:pgMar w:top="850" w:right="820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620A7D"/>
    <w:multiLevelType w:val="multilevel"/>
    <w:tmpl w:val="3920EF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26F"/>
    <w:rsid w:val="000442C2"/>
    <w:rsid w:val="00246379"/>
    <w:rsid w:val="002B510C"/>
    <w:rsid w:val="002C03C9"/>
    <w:rsid w:val="0033426F"/>
    <w:rsid w:val="00432312"/>
    <w:rsid w:val="00515C57"/>
    <w:rsid w:val="005F2BD2"/>
    <w:rsid w:val="007115B6"/>
    <w:rsid w:val="007872DA"/>
    <w:rsid w:val="00790672"/>
    <w:rsid w:val="009B0E50"/>
    <w:rsid w:val="00CD6291"/>
    <w:rsid w:val="00DB4C83"/>
    <w:rsid w:val="00E842CF"/>
    <w:rsid w:val="00ED0B3E"/>
    <w:rsid w:val="00ED4689"/>
    <w:rsid w:val="00EE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0E78D-582F-4799-B9FA-6802D7AE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222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E2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dirk.ru/wp-content/uploads/2015/12/%D1%81%D0%BB%D1%83%D1%85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iodb-met@yandex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hyperlink" Target="http://cpdirk.ru/wp-content/uploads/2015/12/%D1%81%D0%BB%D0%B0%D0%B1%D0%BE%D1%81%D0%BB%D1%8B%D1%88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14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2016-01-19T08:38:00Z</dcterms:created>
  <dcterms:modified xsi:type="dcterms:W3CDTF">2017-12-19T08:59:00Z</dcterms:modified>
</cp:coreProperties>
</file>